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F880" w14:textId="2923AEFB" w:rsidR="00D01D77" w:rsidRDefault="00D01D77" w:rsidP="00E84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MISR Seminar - Wednesday August 17 2022</w:t>
      </w:r>
    </w:p>
    <w:p w14:paraId="48B128B2" w14:textId="2CF8B208" w:rsidR="00E84D9D" w:rsidRPr="00E84D9D" w:rsidRDefault="00D01D77" w:rsidP="00E84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seminar will be delivered by Pr</w:t>
      </w:r>
      <w:r w:rsidR="00122B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122BF8">
        <w:rPr>
          <w:rFonts w:ascii="Times New Roman" w:hAnsi="Times New Roman" w:cs="Times New Roman"/>
          <w:sz w:val="24"/>
          <w:szCs w:val="24"/>
        </w:rPr>
        <w:t>Samwiri</w:t>
      </w:r>
      <w:proofErr w:type="spellEnd"/>
      <w:r w:rsidR="0012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F8">
        <w:rPr>
          <w:rFonts w:ascii="Times New Roman" w:hAnsi="Times New Roman" w:cs="Times New Roman"/>
          <w:sz w:val="24"/>
          <w:szCs w:val="24"/>
        </w:rPr>
        <w:t>Lwanga-Lunyiigo</w:t>
      </w:r>
      <w:proofErr w:type="spellEnd"/>
      <w:r w:rsidR="00122BF8">
        <w:rPr>
          <w:rFonts w:ascii="Times New Roman" w:hAnsi="Times New Roman" w:cs="Times New Roman"/>
          <w:sz w:val="24"/>
          <w:szCs w:val="24"/>
        </w:rPr>
        <w:t xml:space="preserve"> based on his recent book titled: Uganda: An Indian Colony 1897-1972.</w:t>
      </w:r>
    </w:p>
    <w:p w14:paraId="4F73097B" w14:textId="5DF38911" w:rsidR="00E84D9D" w:rsidRDefault="00E84D9D" w:rsidP="00E84D9D">
      <w:pPr>
        <w:jc w:val="both"/>
        <w:rPr>
          <w:rFonts w:ascii="Times New Roman" w:hAnsi="Times New Roman" w:cs="Times New Roman"/>
          <w:sz w:val="24"/>
          <w:szCs w:val="24"/>
        </w:rPr>
      </w:pPr>
      <w:r w:rsidRPr="00E84D9D">
        <w:rPr>
          <w:rFonts w:ascii="Times New Roman" w:hAnsi="Times New Roman" w:cs="Times New Roman"/>
          <w:sz w:val="24"/>
          <w:szCs w:val="24"/>
        </w:rPr>
        <w:t>The</w:t>
      </w:r>
      <w:r w:rsidR="004F113C">
        <w:rPr>
          <w:rFonts w:ascii="Times New Roman" w:hAnsi="Times New Roman" w:cs="Times New Roman"/>
          <w:sz w:val="24"/>
          <w:szCs w:val="24"/>
        </w:rPr>
        <w:t xml:space="preserve"> </w:t>
      </w:r>
      <w:r w:rsidRPr="00E84D9D">
        <w:rPr>
          <w:rFonts w:ascii="Times New Roman" w:hAnsi="Times New Roman" w:cs="Times New Roman"/>
          <w:sz w:val="24"/>
          <w:szCs w:val="24"/>
        </w:rPr>
        <w:t>book puts the spotlight on Indians in East Africa</w:t>
      </w:r>
      <w:r w:rsidR="004F113C">
        <w:rPr>
          <w:rFonts w:ascii="Times New Roman" w:hAnsi="Times New Roman" w:cs="Times New Roman"/>
          <w:sz w:val="24"/>
          <w:szCs w:val="24"/>
        </w:rPr>
        <w:t>,</w:t>
      </w:r>
      <w:r w:rsidRPr="00E84D9D">
        <w:rPr>
          <w:rFonts w:ascii="Times New Roman" w:hAnsi="Times New Roman" w:cs="Times New Roman"/>
          <w:sz w:val="24"/>
          <w:szCs w:val="24"/>
        </w:rPr>
        <w:t xml:space="preserve"> narrating them as deputy imperialists, sub-imperialists, privileged workers of the colonialists.  The core argument is that the dominant status Indians came to enjoy in Uganda’s economy (and East </w:t>
      </w:r>
      <w:r>
        <w:rPr>
          <w:rFonts w:ascii="Times New Roman" w:hAnsi="Times New Roman" w:cs="Times New Roman"/>
          <w:sz w:val="24"/>
          <w:szCs w:val="24"/>
        </w:rPr>
        <w:t xml:space="preserve">Africa more generally) was only possible because the British colonialists – those who had brought them privileged them, and practically and violently crushed local investors and their initiatives.  The Indians </w:t>
      </w:r>
      <w:r w:rsidR="00410958">
        <w:rPr>
          <w:rFonts w:ascii="Times New Roman" w:hAnsi="Times New Roman" w:cs="Times New Roman"/>
          <w:sz w:val="24"/>
          <w:szCs w:val="24"/>
        </w:rPr>
        <w:t>on their part, embraced their part, embraced their privileged positions, and with a touch of racism, exploited Natives in ways that sometimes shocked the British – especially newer administrators from London.  With impeccable reading of the archive, this book shows that before Indians/Asian were expelled from all East Africa (1965-1972), Natives in this region had received no independ</w:t>
      </w:r>
      <w:r w:rsidR="007E16AB">
        <w:rPr>
          <w:rFonts w:ascii="Times New Roman" w:hAnsi="Times New Roman" w:cs="Times New Roman"/>
          <w:sz w:val="24"/>
          <w:szCs w:val="24"/>
        </w:rPr>
        <w:t>ence.  In fact, as Mamdani (1996</w:t>
      </w:r>
      <w:bookmarkStart w:id="0" w:name="_GoBack"/>
      <w:bookmarkEnd w:id="0"/>
      <w:r w:rsidR="00410958">
        <w:rPr>
          <w:rFonts w:ascii="Times New Roman" w:hAnsi="Times New Roman" w:cs="Times New Roman"/>
          <w:sz w:val="24"/>
          <w:szCs w:val="24"/>
        </w:rPr>
        <w:t xml:space="preserve">) put it, only the Indians had received independence from the British in the 1960s.  With the British departure, Indians/Asians now dominated East Africa’s economy with no restriction, profiting </w:t>
      </w:r>
      <w:proofErr w:type="gramStart"/>
      <w:r w:rsidR="00410958">
        <w:rPr>
          <w:rFonts w:ascii="Times New Roman" w:hAnsi="Times New Roman" w:cs="Times New Roman"/>
          <w:sz w:val="24"/>
          <w:szCs w:val="24"/>
        </w:rPr>
        <w:t>both for themselves, and their</w:t>
      </w:r>
      <w:proofErr w:type="gramEnd"/>
      <w:r w:rsidR="00410958">
        <w:rPr>
          <w:rFonts w:ascii="Times New Roman" w:hAnsi="Times New Roman" w:cs="Times New Roman"/>
          <w:sz w:val="24"/>
          <w:szCs w:val="24"/>
        </w:rPr>
        <w:t xml:space="preserve"> benefactors now confined to London.</w:t>
      </w:r>
    </w:p>
    <w:p w14:paraId="5F6AD404" w14:textId="77777777" w:rsidR="00CF4E39" w:rsidRDefault="00CF4E39" w:rsidP="00E84D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EED61" w14:textId="51C3CBB6" w:rsidR="00122BF8" w:rsidRPr="00AB7F9C" w:rsidRDefault="00AB7F9C" w:rsidP="00E84D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F9C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proofErr w:type="spellStart"/>
      <w:r w:rsidR="00CF4E39">
        <w:rPr>
          <w:rFonts w:ascii="Times New Roman" w:hAnsi="Times New Roman" w:cs="Times New Roman"/>
          <w:b/>
          <w:bCs/>
          <w:sz w:val="24"/>
          <w:szCs w:val="24"/>
        </w:rPr>
        <w:t>Prof.</w:t>
      </w:r>
      <w:proofErr w:type="spellEnd"/>
      <w:r w:rsidR="00CF4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F9C">
        <w:rPr>
          <w:rFonts w:ascii="Times New Roman" w:hAnsi="Times New Roman" w:cs="Times New Roman"/>
          <w:b/>
          <w:bCs/>
          <w:sz w:val="24"/>
          <w:szCs w:val="24"/>
        </w:rPr>
        <w:t>Samwiri</w:t>
      </w:r>
      <w:proofErr w:type="spellEnd"/>
      <w:r w:rsidRPr="00AB7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F9C">
        <w:rPr>
          <w:rFonts w:ascii="Times New Roman" w:hAnsi="Times New Roman" w:cs="Times New Roman"/>
          <w:b/>
          <w:bCs/>
          <w:sz w:val="24"/>
          <w:szCs w:val="24"/>
        </w:rPr>
        <w:t>Lwanga-Lunyiigo</w:t>
      </w:r>
      <w:proofErr w:type="spellEnd"/>
      <w:r w:rsidRPr="00AB7F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2AD2E8" w14:textId="3BEB8740" w:rsidR="00122BF8" w:rsidRPr="00E84D9D" w:rsidRDefault="00CF4E39" w:rsidP="00122B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E39">
        <w:rPr>
          <w:rFonts w:ascii="Times New Roman" w:hAnsi="Times New Roman" w:cs="Times New Roman"/>
          <w:bCs/>
          <w:sz w:val="24"/>
          <w:szCs w:val="24"/>
        </w:rPr>
        <w:t>Prof.</w:t>
      </w:r>
      <w:proofErr w:type="spellEnd"/>
      <w:r w:rsidRPr="00CF4E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E39">
        <w:rPr>
          <w:rFonts w:ascii="Times New Roman" w:hAnsi="Times New Roman" w:cs="Times New Roman"/>
          <w:bCs/>
          <w:sz w:val="24"/>
          <w:szCs w:val="24"/>
        </w:rPr>
        <w:t>Samwiri</w:t>
      </w:r>
      <w:proofErr w:type="spellEnd"/>
      <w:r w:rsidRPr="00CF4E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E39">
        <w:rPr>
          <w:rFonts w:ascii="Times New Roman" w:hAnsi="Times New Roman" w:cs="Times New Roman"/>
          <w:bCs/>
          <w:sz w:val="24"/>
          <w:szCs w:val="24"/>
        </w:rPr>
        <w:t>Lwanga-Lunyiigo</w:t>
      </w:r>
      <w:proofErr w:type="spellEnd"/>
      <w:r w:rsidR="00122BF8">
        <w:rPr>
          <w:rFonts w:ascii="Times New Roman" w:hAnsi="Times New Roman" w:cs="Times New Roman"/>
          <w:sz w:val="24"/>
          <w:szCs w:val="24"/>
        </w:rPr>
        <w:t xml:space="preserve"> studied </w:t>
      </w:r>
      <w:r w:rsidR="00122BF8" w:rsidRPr="00E84D9D">
        <w:rPr>
          <w:rFonts w:ascii="Times New Roman" w:hAnsi="Times New Roman" w:cs="Times New Roman"/>
          <w:sz w:val="24"/>
          <w:szCs w:val="24"/>
        </w:rPr>
        <w:t xml:space="preserve">history at Makerere University and Archaeology at the University of Ghana, Legon. </w:t>
      </w:r>
      <w:r w:rsidR="00122BF8">
        <w:rPr>
          <w:rFonts w:ascii="Times New Roman" w:hAnsi="Times New Roman" w:cs="Times New Roman"/>
          <w:sz w:val="24"/>
          <w:szCs w:val="24"/>
        </w:rPr>
        <w:t>He was a professor of History and Makerere University until his recent retirement.</w:t>
      </w:r>
      <w:r w:rsidR="00122BF8" w:rsidRPr="00E84D9D">
        <w:rPr>
          <w:rFonts w:ascii="Times New Roman" w:hAnsi="Times New Roman" w:cs="Times New Roman"/>
          <w:sz w:val="24"/>
          <w:szCs w:val="24"/>
        </w:rPr>
        <w:t xml:space="preserve"> Among </w:t>
      </w:r>
      <w:proofErr w:type="gramStart"/>
      <w:r w:rsidR="00122BF8" w:rsidRPr="00E84D9D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="00122BF8" w:rsidRPr="00E84D9D">
        <w:rPr>
          <w:rFonts w:ascii="Times New Roman" w:hAnsi="Times New Roman" w:cs="Times New Roman"/>
          <w:sz w:val="24"/>
          <w:szCs w:val="24"/>
        </w:rPr>
        <w:t xml:space="preserve"> </w:t>
      </w:r>
      <w:r w:rsidR="00122BF8">
        <w:rPr>
          <w:rFonts w:ascii="Times New Roman" w:hAnsi="Times New Roman" w:cs="Times New Roman"/>
          <w:sz w:val="24"/>
          <w:szCs w:val="24"/>
        </w:rPr>
        <w:t xml:space="preserve">other </w:t>
      </w:r>
      <w:r w:rsidR="00122BF8" w:rsidRPr="00E84D9D">
        <w:rPr>
          <w:rFonts w:ascii="Times New Roman" w:hAnsi="Times New Roman" w:cs="Times New Roman"/>
          <w:sz w:val="24"/>
          <w:szCs w:val="24"/>
        </w:rPr>
        <w:t>publications are</w:t>
      </w:r>
      <w:r w:rsidR="00122BF8">
        <w:rPr>
          <w:rFonts w:ascii="Times New Roman" w:hAnsi="Times New Roman" w:cs="Times New Roman"/>
          <w:sz w:val="24"/>
          <w:szCs w:val="24"/>
        </w:rPr>
        <w:t>:</w:t>
      </w:r>
      <w:r w:rsidR="00122BF8" w:rsidRPr="00E84D9D">
        <w:rPr>
          <w:rFonts w:ascii="Times New Roman" w:hAnsi="Times New Roman" w:cs="Times New Roman"/>
          <w:sz w:val="24"/>
          <w:szCs w:val="24"/>
        </w:rPr>
        <w:t xml:space="preserve"> </w:t>
      </w:r>
      <w:r w:rsidR="00122BF8" w:rsidRPr="00CF4E39">
        <w:rPr>
          <w:rFonts w:ascii="Times New Roman" w:hAnsi="Times New Roman" w:cs="Times New Roman"/>
          <w:i/>
          <w:sz w:val="24"/>
          <w:szCs w:val="24"/>
        </w:rPr>
        <w:t>The Struggle for Land in Buganda 1884-2005</w:t>
      </w:r>
      <w:r w:rsidR="00122BF8" w:rsidRPr="00E84D9D">
        <w:rPr>
          <w:rFonts w:ascii="Times New Roman" w:hAnsi="Times New Roman" w:cs="Times New Roman"/>
          <w:sz w:val="24"/>
          <w:szCs w:val="24"/>
        </w:rPr>
        <w:t xml:space="preserve"> and </w:t>
      </w:r>
      <w:r w:rsidR="00122BF8" w:rsidRPr="00CF4E39">
        <w:rPr>
          <w:rFonts w:ascii="Times New Roman" w:hAnsi="Times New Roman" w:cs="Times New Roman"/>
          <w:i/>
          <w:sz w:val="24"/>
          <w:szCs w:val="24"/>
        </w:rPr>
        <w:t>Mwanga II: Resistance to Imposition of British Colonial Rule in Buganda 1884-1889</w:t>
      </w:r>
      <w:r w:rsidR="00122BF8" w:rsidRPr="00E84D9D">
        <w:rPr>
          <w:rFonts w:ascii="Times New Roman" w:hAnsi="Times New Roman" w:cs="Times New Roman"/>
          <w:sz w:val="24"/>
          <w:szCs w:val="24"/>
        </w:rPr>
        <w:t>.</w:t>
      </w:r>
    </w:p>
    <w:p w14:paraId="0E51BEAD" w14:textId="77777777" w:rsidR="00CF4E39" w:rsidRDefault="00CF4E39" w:rsidP="00E84D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B867A" w14:textId="710CB4EF" w:rsidR="00122BF8" w:rsidRPr="00AB7F9C" w:rsidRDefault="00CF4E39" w:rsidP="00E84D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E39">
        <w:rPr>
          <w:rFonts w:ascii="Times New Roman" w:hAnsi="Times New Roman" w:cs="Times New Roman"/>
          <w:b/>
          <w:sz w:val="24"/>
          <w:szCs w:val="24"/>
        </w:rPr>
        <w:t>D</w:t>
      </w:r>
      <w:r w:rsidR="00122BF8" w:rsidRPr="00AB7F9C">
        <w:rPr>
          <w:rFonts w:ascii="Times New Roman" w:hAnsi="Times New Roman" w:cs="Times New Roman"/>
          <w:b/>
          <w:bCs/>
          <w:sz w:val="24"/>
          <w:szCs w:val="24"/>
        </w:rPr>
        <w:t>iscussants: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Mahmood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Mamdani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7F9C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B7F9C">
        <w:rPr>
          <w:rFonts w:ascii="Times New Roman" w:hAnsi="Times New Roman" w:cs="Times New Roman"/>
          <w:b/>
          <w:bCs/>
          <w:sz w:val="24"/>
          <w:szCs w:val="24"/>
        </w:rPr>
        <w:t>f.</w:t>
      </w:r>
      <w:proofErr w:type="spellEnd"/>
      <w:r w:rsidR="00AB7F9C">
        <w:rPr>
          <w:rFonts w:ascii="Times New Roman" w:hAnsi="Times New Roman" w:cs="Times New Roman"/>
          <w:b/>
          <w:bCs/>
          <w:sz w:val="24"/>
          <w:szCs w:val="24"/>
        </w:rPr>
        <w:t xml:space="preserve"> Godfrey Asiimwe</w:t>
      </w:r>
    </w:p>
    <w:p w14:paraId="5C204ADE" w14:textId="027BF969" w:rsidR="00CF4E39" w:rsidRPr="00CF4E39" w:rsidRDefault="00122BF8" w:rsidP="00CF4E39">
      <w:pPr>
        <w:jc w:val="both"/>
        <w:rPr>
          <w:rFonts w:ascii="Times New Roman" w:hAnsi="Times New Roman" w:cs="Times New Roman"/>
          <w:sz w:val="24"/>
          <w:szCs w:val="24"/>
        </w:rPr>
      </w:pPr>
      <w:r w:rsidRPr="00CF4E39">
        <w:rPr>
          <w:rFonts w:ascii="Times New Roman" w:hAnsi="Times New Roman" w:cs="Times New Roman"/>
          <w:sz w:val="24"/>
          <w:szCs w:val="24"/>
        </w:rPr>
        <w:t xml:space="preserve">Prof. Mahmood </w:t>
      </w:r>
      <w:proofErr w:type="spellStart"/>
      <w:r w:rsidRPr="00CF4E39">
        <w:rPr>
          <w:rFonts w:ascii="Times New Roman" w:hAnsi="Times New Roman" w:cs="Times New Roman"/>
          <w:sz w:val="24"/>
          <w:szCs w:val="24"/>
        </w:rPr>
        <w:t>Mamdani</w:t>
      </w:r>
      <w:proofErr w:type="spellEnd"/>
      <w:r w:rsidR="00CF4E39" w:rsidRPr="00CF4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the Herbert Lehman Professor of Government. He was also professor and executive director of Makerere Institute of Social Research (2010-2022) in Kampala, where he established an inter-disciplinary doctoral program in Social Studies. </w:t>
      </w:r>
      <w:proofErr w:type="gramStart"/>
      <w:r w:rsidR="00CF4E39" w:rsidRPr="00CF4E39">
        <w:rPr>
          <w:rFonts w:ascii="Times New Roman" w:hAnsi="Times New Roman" w:cs="Times New Roman"/>
          <w:sz w:val="24"/>
          <w:szCs w:val="24"/>
          <w:shd w:val="clear" w:color="auto" w:fill="FFFFFF"/>
        </w:rPr>
        <w:t>He received his PhD from Harvard University in 1974 and specializes in the study of colonialism, anti-colonialism and decolonisation.</w:t>
      </w:r>
      <w:proofErr w:type="gramEnd"/>
      <w:r w:rsidR="00CF4E39" w:rsidRPr="00CF4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4E39" w:rsidRPr="00CF4E39">
        <w:rPr>
          <w:rFonts w:ascii="Times New Roman" w:hAnsi="Times New Roman" w:cs="Times New Roman"/>
          <w:sz w:val="24"/>
          <w:szCs w:val="24"/>
        </w:rPr>
        <w:t>His latest work, </w:t>
      </w:r>
      <w:r w:rsidR="00CF4E39" w:rsidRPr="00CF4E39">
        <w:rPr>
          <w:rStyle w:val="Emphasis"/>
          <w:rFonts w:ascii="Times New Roman" w:hAnsi="Times New Roman" w:cs="Times New Roman"/>
          <w:sz w:val="24"/>
          <w:szCs w:val="24"/>
        </w:rPr>
        <w:t xml:space="preserve">Neither Settler </w:t>
      </w:r>
      <w:proofErr w:type="gramStart"/>
      <w:r w:rsidR="00CF4E39" w:rsidRPr="00CF4E39">
        <w:rPr>
          <w:rStyle w:val="Emphasis"/>
          <w:rFonts w:ascii="Times New Roman" w:hAnsi="Times New Roman" w:cs="Times New Roman"/>
          <w:sz w:val="24"/>
          <w:szCs w:val="24"/>
        </w:rPr>
        <w:t>Nor</w:t>
      </w:r>
      <w:proofErr w:type="gramEnd"/>
      <w:r w:rsidR="00CF4E39" w:rsidRPr="00CF4E39">
        <w:rPr>
          <w:rStyle w:val="Emphasis"/>
          <w:rFonts w:ascii="Times New Roman" w:hAnsi="Times New Roman" w:cs="Times New Roman"/>
          <w:sz w:val="24"/>
          <w:szCs w:val="24"/>
        </w:rPr>
        <w:t xml:space="preserve"> Native: The Making and Unmaking of Permanent Minorities</w:t>
      </w:r>
      <w:r w:rsidR="00CF4E3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CF4E39" w:rsidRPr="00CF4E39">
        <w:rPr>
          <w:rStyle w:val="Emphasis"/>
          <w:rFonts w:ascii="Times New Roman" w:hAnsi="Times New Roman" w:cs="Times New Roman"/>
          <w:i w:val="0"/>
          <w:sz w:val="24"/>
          <w:szCs w:val="24"/>
        </w:rPr>
        <w:t>(</w:t>
      </w:r>
      <w:r w:rsidR="00CF4E39" w:rsidRPr="00CF4E39">
        <w:rPr>
          <w:rFonts w:ascii="Times New Roman" w:hAnsi="Times New Roman" w:cs="Times New Roman"/>
          <w:sz w:val="24"/>
          <w:szCs w:val="24"/>
        </w:rPr>
        <w:t>2020</w:t>
      </w:r>
      <w:r w:rsidR="00CF4E39">
        <w:rPr>
          <w:rFonts w:ascii="Times New Roman" w:hAnsi="Times New Roman" w:cs="Times New Roman"/>
          <w:sz w:val="24"/>
          <w:szCs w:val="24"/>
        </w:rPr>
        <w:t xml:space="preserve">). Among his other publications </w:t>
      </w:r>
      <w:proofErr w:type="gramStart"/>
      <w:r w:rsidR="00CF4E39">
        <w:rPr>
          <w:rFonts w:ascii="Times New Roman" w:hAnsi="Times New Roman" w:cs="Times New Roman"/>
          <w:sz w:val="24"/>
          <w:szCs w:val="24"/>
        </w:rPr>
        <w:t>are:</w:t>
      </w:r>
      <w:proofErr w:type="gramEnd"/>
      <w:r w:rsidR="00CF4E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4E39" w:rsidRPr="00CF4E39">
        <w:rPr>
          <w:rStyle w:val="Emphasis"/>
          <w:rFonts w:ascii="Times New Roman" w:hAnsi="Times New Roman" w:cs="Times New Roman"/>
          <w:sz w:val="24"/>
          <w:szCs w:val="24"/>
        </w:rPr>
        <w:t>Saviors</w:t>
      </w:r>
      <w:proofErr w:type="spellEnd"/>
      <w:r w:rsidR="00CF4E39" w:rsidRPr="00CF4E39">
        <w:rPr>
          <w:rStyle w:val="Emphasis"/>
          <w:rFonts w:ascii="Times New Roman" w:hAnsi="Times New Roman" w:cs="Times New Roman"/>
          <w:sz w:val="24"/>
          <w:szCs w:val="24"/>
        </w:rPr>
        <w:t xml:space="preserve"> and Survivors: Darfur, Politics, and the War on Terror</w:t>
      </w:r>
      <w:r w:rsidR="00CF4E39" w:rsidRPr="00CF4E39">
        <w:rPr>
          <w:rFonts w:ascii="Times New Roman" w:hAnsi="Times New Roman" w:cs="Times New Roman"/>
          <w:sz w:val="24"/>
          <w:szCs w:val="24"/>
        </w:rPr>
        <w:t> (2009); </w:t>
      </w:r>
      <w:r w:rsidR="00CF4E39" w:rsidRPr="00CF4E39">
        <w:rPr>
          <w:rStyle w:val="Emphasis"/>
          <w:rFonts w:ascii="Times New Roman" w:hAnsi="Times New Roman" w:cs="Times New Roman"/>
          <w:sz w:val="24"/>
          <w:szCs w:val="24"/>
        </w:rPr>
        <w:t>Good Muslim, Bad Muslim: America, the Cold War and the Roots of Terror</w:t>
      </w:r>
      <w:r w:rsidR="00CF4E39" w:rsidRPr="00CF4E39">
        <w:rPr>
          <w:rFonts w:ascii="Times New Roman" w:hAnsi="Times New Roman" w:cs="Times New Roman"/>
          <w:sz w:val="24"/>
          <w:szCs w:val="24"/>
        </w:rPr>
        <w:t> (2004); </w:t>
      </w:r>
      <w:r w:rsidR="00CF4E39" w:rsidRPr="00CF4E39">
        <w:rPr>
          <w:rStyle w:val="Emphasis"/>
          <w:rFonts w:ascii="Times New Roman" w:hAnsi="Times New Roman" w:cs="Times New Roman"/>
          <w:sz w:val="24"/>
          <w:szCs w:val="24"/>
        </w:rPr>
        <w:t>When Victims Become Killers: Colonialism, Nativism and Genocide in Rwanda</w:t>
      </w:r>
      <w:r w:rsidR="00CF4E39" w:rsidRPr="00CF4E39">
        <w:rPr>
          <w:rFonts w:ascii="Times New Roman" w:hAnsi="Times New Roman" w:cs="Times New Roman"/>
          <w:sz w:val="24"/>
          <w:szCs w:val="24"/>
        </w:rPr>
        <w:t> (2001);</w:t>
      </w:r>
      <w:r w:rsidR="00CF4E39" w:rsidRPr="00CF4E39">
        <w:rPr>
          <w:rStyle w:val="Emphasis"/>
          <w:rFonts w:ascii="Times New Roman" w:hAnsi="Times New Roman" w:cs="Times New Roman"/>
          <w:sz w:val="24"/>
          <w:szCs w:val="24"/>
        </w:rPr>
        <w:t> Citizen and Subject: Contemporary Africa and the Legacy of Late Colonialism</w:t>
      </w:r>
      <w:r w:rsidR="00CF4E39">
        <w:rPr>
          <w:rFonts w:ascii="Times New Roman" w:hAnsi="Times New Roman" w:cs="Times New Roman"/>
          <w:sz w:val="24"/>
          <w:szCs w:val="24"/>
        </w:rPr>
        <w:t> (1996).</w:t>
      </w:r>
    </w:p>
    <w:p w14:paraId="75676BCC" w14:textId="77777777" w:rsidR="00AB7F9C" w:rsidRDefault="00AB7F9C" w:rsidP="00E84D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2D935" w14:textId="344CF984" w:rsidR="00122BF8" w:rsidRDefault="00122BF8" w:rsidP="00E84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Godfrey </w:t>
      </w:r>
      <w:proofErr w:type="spellStart"/>
      <w:r>
        <w:rPr>
          <w:rFonts w:ascii="Times New Roman" w:hAnsi="Times New Roman" w:cs="Times New Roman"/>
          <w:sz w:val="24"/>
          <w:szCs w:val="24"/>
        </w:rPr>
        <w:t>Asiimwe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E39">
        <w:rPr>
          <w:rFonts w:ascii="Times New Roman" w:hAnsi="Times New Roman" w:cs="Times New Roman"/>
          <w:sz w:val="24"/>
          <w:szCs w:val="24"/>
        </w:rPr>
        <w:t xml:space="preserve">is Associate Professor of History and Development studies </w:t>
      </w:r>
      <w:proofErr w:type="gramStart"/>
      <w:r w:rsidR="00CF4E39">
        <w:rPr>
          <w:rFonts w:ascii="Times New Roman" w:hAnsi="Times New Roman" w:cs="Times New Roman"/>
          <w:sz w:val="24"/>
          <w:szCs w:val="24"/>
        </w:rPr>
        <w:t>at  Makerere</w:t>
      </w:r>
      <w:proofErr w:type="gramEnd"/>
      <w:r w:rsidR="00CF4E39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14:paraId="7E5D17F7" w14:textId="77777777" w:rsidR="00122BF8" w:rsidRPr="00E84D9D" w:rsidRDefault="00122BF8" w:rsidP="00E84D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2BF8" w:rsidRPr="00E84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9D"/>
    <w:rsid w:val="00122BF8"/>
    <w:rsid w:val="002A72FB"/>
    <w:rsid w:val="00345376"/>
    <w:rsid w:val="00401B7F"/>
    <w:rsid w:val="00410958"/>
    <w:rsid w:val="004833DE"/>
    <w:rsid w:val="004F113C"/>
    <w:rsid w:val="006F518D"/>
    <w:rsid w:val="007E16AB"/>
    <w:rsid w:val="008B1DAD"/>
    <w:rsid w:val="008C76B1"/>
    <w:rsid w:val="00AA5840"/>
    <w:rsid w:val="00AB7F9C"/>
    <w:rsid w:val="00B33F28"/>
    <w:rsid w:val="00B97D88"/>
    <w:rsid w:val="00CC53BE"/>
    <w:rsid w:val="00CF4E39"/>
    <w:rsid w:val="00D01D77"/>
    <w:rsid w:val="00D03A61"/>
    <w:rsid w:val="00E31874"/>
    <w:rsid w:val="00E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767D"/>
  <w15:chartTrackingRefBased/>
  <w15:docId w15:val="{21845E38-898A-4ECE-96A4-772C45C9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F4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MISR PA&amp;Sec2ED</dc:creator>
  <cp:keywords/>
  <dc:description/>
  <cp:lastModifiedBy>Andrea</cp:lastModifiedBy>
  <cp:revision>2</cp:revision>
  <dcterms:created xsi:type="dcterms:W3CDTF">2022-08-12T11:41:00Z</dcterms:created>
  <dcterms:modified xsi:type="dcterms:W3CDTF">2022-08-12T11:41:00Z</dcterms:modified>
</cp:coreProperties>
</file>