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F16" w:rsidRDefault="000B5F16" w:rsidP="008A3DD2">
      <w:pPr>
        <w:pStyle w:val="NoSpacing"/>
        <w:jc w:val="both"/>
        <w:rPr>
          <w:rFonts w:ascii="Times New Roman" w:hAnsi="Times New Roman" w:cs="Times New Roman"/>
          <w:b/>
          <w:sz w:val="40"/>
          <w:szCs w:val="40"/>
        </w:rPr>
      </w:pPr>
      <w:r w:rsidRPr="00D61C24">
        <w:rPr>
          <w:rFonts w:ascii="Times New Roman" w:hAnsi="Times New Roman" w:cs="Times New Roman"/>
          <w:b/>
          <w:noProof/>
          <w:sz w:val="40"/>
          <w:szCs w:val="40"/>
        </w:rPr>
        <w:drawing>
          <wp:anchor distT="0" distB="0" distL="114300" distR="114300" simplePos="0" relativeHeight="251659264" behindDoc="0" locked="0" layoutInCell="1" allowOverlap="1">
            <wp:simplePos x="0" y="0"/>
            <wp:positionH relativeFrom="column">
              <wp:posOffset>-57150</wp:posOffset>
            </wp:positionH>
            <wp:positionV relativeFrom="paragraph">
              <wp:posOffset>-714375</wp:posOffset>
            </wp:positionV>
            <wp:extent cx="5943600" cy="1057275"/>
            <wp:effectExtent l="0" t="0" r="0" b="9525"/>
            <wp:wrapSquare wrapText="bothSides"/>
            <wp:docPr id="1" name="Picture 1" descr="C:\Users\Festus\Downloads\CSO LOGO fp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stus\Downloads\CSO LOGO fp (3).jpg"/>
                    <pic:cNvPicPr>
                      <a:picLocks noChangeAspect="1" noChangeArrowheads="1"/>
                    </pic:cNvPicPr>
                  </pic:nvPicPr>
                  <pic:blipFill>
                    <a:blip r:embed="rId5" cstate="print"/>
                    <a:srcRect/>
                    <a:stretch>
                      <a:fillRect/>
                    </a:stretch>
                  </pic:blipFill>
                  <pic:spPr bwMode="auto">
                    <a:xfrm>
                      <a:off x="0" y="0"/>
                      <a:ext cx="5943600" cy="1057275"/>
                    </a:xfrm>
                    <a:prstGeom prst="rect">
                      <a:avLst/>
                    </a:prstGeom>
                    <a:noFill/>
                    <a:ln w="9525">
                      <a:noFill/>
                      <a:miter lim="800000"/>
                      <a:headEnd/>
                      <a:tailEnd/>
                    </a:ln>
                  </pic:spPr>
                </pic:pic>
              </a:graphicData>
            </a:graphic>
          </wp:anchor>
        </w:drawing>
      </w:r>
    </w:p>
    <w:p w:rsidR="000B5F16" w:rsidRPr="00637C16" w:rsidRDefault="000B5F16" w:rsidP="008A3DD2">
      <w:pPr>
        <w:pStyle w:val="NoSpacing"/>
        <w:jc w:val="both"/>
        <w:rPr>
          <w:rFonts w:ascii="Times New Roman" w:hAnsi="Times New Roman" w:cs="Times New Roman"/>
          <w:b/>
          <w:sz w:val="40"/>
          <w:szCs w:val="40"/>
        </w:rPr>
      </w:pPr>
      <w:r>
        <w:rPr>
          <w:rFonts w:ascii="Times New Roman" w:hAnsi="Times New Roman" w:cs="Times New Roman"/>
          <w:b/>
          <w:sz w:val="40"/>
          <w:szCs w:val="40"/>
        </w:rPr>
        <w:t>4th National CSO Fair 2014</w:t>
      </w:r>
      <w:r w:rsidRPr="00637C16">
        <w:rPr>
          <w:rFonts w:ascii="Times New Roman" w:hAnsi="Times New Roman" w:cs="Times New Roman"/>
          <w:b/>
          <w:sz w:val="40"/>
          <w:szCs w:val="40"/>
        </w:rPr>
        <w:t>,</w:t>
      </w:r>
    </w:p>
    <w:p w:rsidR="007618D7" w:rsidRDefault="007618D7" w:rsidP="004A222F">
      <w:pPr>
        <w:pStyle w:val="NoSpacing"/>
        <w:jc w:val="both"/>
        <w:rPr>
          <w:rFonts w:ascii="Book Antiqua" w:hAnsi="Book Antiqua" w:cs="Times New Roman"/>
          <w:b/>
        </w:rPr>
      </w:pPr>
    </w:p>
    <w:p w:rsidR="000B5F16" w:rsidRPr="004A222F" w:rsidRDefault="000B5F16" w:rsidP="004A222F">
      <w:pPr>
        <w:pStyle w:val="NoSpacing"/>
        <w:jc w:val="both"/>
        <w:rPr>
          <w:rFonts w:ascii="Book Antiqua" w:hAnsi="Book Antiqua" w:cs="Times New Roman"/>
        </w:rPr>
      </w:pPr>
      <w:r w:rsidRPr="004A222F">
        <w:rPr>
          <w:rFonts w:ascii="Book Antiqua" w:hAnsi="Book Antiqua" w:cs="Times New Roman"/>
          <w:b/>
        </w:rPr>
        <w:t>Session convener:</w:t>
      </w:r>
      <w:r w:rsidRPr="004A222F">
        <w:rPr>
          <w:rFonts w:ascii="Book Antiqua" w:hAnsi="Book Antiqua" w:cs="Times New Roman"/>
        </w:rPr>
        <w:t xml:space="preserve">  Human Rights Awareness and Promotion Forum (HRAPF)</w:t>
      </w:r>
    </w:p>
    <w:p w:rsidR="007618D7" w:rsidRDefault="007618D7" w:rsidP="004A222F">
      <w:pPr>
        <w:pStyle w:val="NoSpacing"/>
        <w:jc w:val="both"/>
        <w:rPr>
          <w:rFonts w:ascii="Book Antiqua" w:hAnsi="Book Antiqua" w:cs="Times New Roman"/>
          <w:b/>
        </w:rPr>
      </w:pPr>
    </w:p>
    <w:p w:rsidR="000B5F16" w:rsidRPr="004A222F" w:rsidRDefault="003B289F" w:rsidP="004A222F">
      <w:pPr>
        <w:pStyle w:val="NoSpacing"/>
        <w:jc w:val="both"/>
        <w:rPr>
          <w:rFonts w:ascii="Book Antiqua" w:hAnsi="Book Antiqua" w:cs="Times New Roman"/>
        </w:rPr>
      </w:pPr>
      <w:r>
        <w:rPr>
          <w:rFonts w:ascii="Book Antiqua" w:hAnsi="Book Antiqua" w:cs="Times New Roman"/>
          <w:b/>
        </w:rPr>
        <w:t>Theme</w:t>
      </w:r>
      <w:r w:rsidR="000B5F16" w:rsidRPr="004A222F">
        <w:rPr>
          <w:rFonts w:ascii="Book Antiqua" w:hAnsi="Book Antiqua" w:cs="Times New Roman"/>
        </w:rPr>
        <w:t xml:space="preserve">:  </w:t>
      </w:r>
      <w:r w:rsidR="00181942" w:rsidRPr="004A222F">
        <w:rPr>
          <w:rFonts w:ascii="Book Antiqua" w:hAnsi="Book Antiqua" w:cs="Times New Roman"/>
          <w:shd w:val="clear" w:color="auto" w:fill="FFFFFF"/>
        </w:rPr>
        <w:t xml:space="preserve">Pluralism and Managing Diversity in the East African Community </w:t>
      </w:r>
    </w:p>
    <w:p w:rsidR="000B5F16" w:rsidRPr="004A222F" w:rsidRDefault="000B5F16" w:rsidP="004A222F">
      <w:pPr>
        <w:pStyle w:val="NoSpacing"/>
        <w:jc w:val="both"/>
        <w:rPr>
          <w:rFonts w:ascii="Book Antiqua" w:hAnsi="Book Antiqua" w:cs="Times New Roman"/>
        </w:rPr>
      </w:pPr>
    </w:p>
    <w:p w:rsidR="00833021" w:rsidRPr="002E33C2" w:rsidRDefault="003B289F" w:rsidP="004A222F">
      <w:pPr>
        <w:pStyle w:val="NoSpacing"/>
        <w:jc w:val="both"/>
        <w:rPr>
          <w:rFonts w:ascii="Book Antiqua" w:hAnsi="Book Antiqua" w:cs="Times New Roman"/>
        </w:rPr>
      </w:pPr>
      <w:r>
        <w:rPr>
          <w:rFonts w:ascii="Book Antiqua" w:hAnsi="Book Antiqua" w:cs="Times New Roman"/>
          <w:b/>
        </w:rPr>
        <w:t xml:space="preserve">Sub Theme: </w:t>
      </w:r>
      <w:r w:rsidRPr="002E33C2">
        <w:rPr>
          <w:rFonts w:ascii="Book Antiqua" w:hAnsi="Book Antiqua" w:cs="Times New Roman"/>
        </w:rPr>
        <w:t>Sexual Freedom and sexuality legislation in t</w:t>
      </w:r>
      <w:r w:rsidR="00420A10" w:rsidRPr="002E33C2">
        <w:rPr>
          <w:rFonts w:ascii="Book Antiqua" w:hAnsi="Book Antiqua" w:cs="Times New Roman"/>
        </w:rPr>
        <w:t>he</w:t>
      </w:r>
      <w:r w:rsidRPr="002E33C2">
        <w:rPr>
          <w:rFonts w:ascii="Book Antiqua" w:hAnsi="Book Antiqua" w:cs="Times New Roman"/>
        </w:rPr>
        <w:t xml:space="preserve"> East African Community</w:t>
      </w:r>
      <w:r w:rsidR="00420A10" w:rsidRPr="002E33C2">
        <w:rPr>
          <w:rFonts w:ascii="Book Antiqua" w:hAnsi="Book Antiqua" w:cs="Times New Roman"/>
        </w:rPr>
        <w:t xml:space="preserve"> </w:t>
      </w:r>
    </w:p>
    <w:p w:rsidR="00833021" w:rsidRPr="004A222F" w:rsidRDefault="00833021" w:rsidP="004A222F">
      <w:pPr>
        <w:pStyle w:val="NoSpacing"/>
        <w:jc w:val="both"/>
        <w:rPr>
          <w:rFonts w:ascii="Book Antiqua" w:hAnsi="Book Antiqua" w:cs="Times New Roman"/>
          <w:i/>
        </w:rPr>
      </w:pPr>
    </w:p>
    <w:p w:rsidR="003B289F" w:rsidRDefault="003B289F" w:rsidP="004A222F">
      <w:pPr>
        <w:pStyle w:val="NoSpacing"/>
        <w:jc w:val="both"/>
        <w:rPr>
          <w:rFonts w:ascii="Book Antiqua" w:hAnsi="Book Antiqua" w:cs="Times New Roman"/>
          <w:i/>
        </w:rPr>
      </w:pPr>
      <w:r>
        <w:rPr>
          <w:rFonts w:ascii="Book Antiqua" w:hAnsi="Book Antiqua" w:cs="Times New Roman"/>
          <w:b/>
        </w:rPr>
        <w:t xml:space="preserve">Session Topic: </w:t>
      </w:r>
      <w:r w:rsidR="001D6C7F">
        <w:rPr>
          <w:rFonts w:ascii="Book Antiqua" w:hAnsi="Book Antiqua" w:cs="Times New Roman"/>
          <w:i/>
        </w:rPr>
        <w:t>Current engagements</w:t>
      </w:r>
      <w:bookmarkStart w:id="0" w:name="_GoBack"/>
      <w:bookmarkEnd w:id="0"/>
      <w:r w:rsidRPr="002E33C2">
        <w:rPr>
          <w:rFonts w:ascii="Book Antiqua" w:hAnsi="Book Antiqua" w:cs="Times New Roman"/>
          <w:i/>
        </w:rPr>
        <w:t xml:space="preserve"> to challenge Uganda’s </w:t>
      </w:r>
      <w:r w:rsidR="002E33C2" w:rsidRPr="002E33C2">
        <w:rPr>
          <w:rFonts w:ascii="Book Antiqua" w:hAnsi="Book Antiqua" w:cs="Times New Roman"/>
          <w:i/>
        </w:rPr>
        <w:t xml:space="preserve">Anti Homosexuality Act 2014 </w:t>
      </w:r>
    </w:p>
    <w:p w:rsidR="002E33C2" w:rsidRPr="003B289F" w:rsidRDefault="002E33C2" w:rsidP="004A222F">
      <w:pPr>
        <w:pStyle w:val="NoSpacing"/>
        <w:jc w:val="both"/>
        <w:rPr>
          <w:rFonts w:ascii="Book Antiqua" w:hAnsi="Book Antiqua" w:cs="Times New Roman"/>
        </w:rPr>
      </w:pPr>
    </w:p>
    <w:p w:rsidR="000B5F16" w:rsidRPr="004A222F" w:rsidRDefault="000B5F16" w:rsidP="004A222F">
      <w:pPr>
        <w:pStyle w:val="NoSpacing"/>
        <w:jc w:val="both"/>
        <w:rPr>
          <w:rFonts w:ascii="Book Antiqua" w:hAnsi="Book Antiqua" w:cs="Times New Roman"/>
        </w:rPr>
      </w:pPr>
      <w:r w:rsidRPr="004A222F">
        <w:rPr>
          <w:rFonts w:ascii="Book Antiqua" w:hAnsi="Book Antiqua" w:cs="Times New Roman"/>
          <w:b/>
        </w:rPr>
        <w:t>Venue:</w:t>
      </w:r>
      <w:r w:rsidRPr="004A222F">
        <w:rPr>
          <w:rFonts w:ascii="Book Antiqua" w:hAnsi="Book Antiqua" w:cs="Times New Roman"/>
        </w:rPr>
        <w:t xml:space="preserve"> Hotel Africana-Room No</w:t>
      </w:r>
    </w:p>
    <w:p w:rsidR="00833021" w:rsidRPr="004A222F" w:rsidRDefault="00833021" w:rsidP="004A222F">
      <w:pPr>
        <w:pStyle w:val="NoSpacing"/>
        <w:jc w:val="both"/>
        <w:rPr>
          <w:rFonts w:ascii="Book Antiqua" w:hAnsi="Book Antiqua" w:cs="Times New Roman"/>
        </w:rPr>
      </w:pPr>
    </w:p>
    <w:p w:rsidR="000B5F16" w:rsidRPr="004A222F" w:rsidRDefault="000B5F16" w:rsidP="004A222F">
      <w:pPr>
        <w:pStyle w:val="NoSpacing"/>
        <w:jc w:val="both"/>
        <w:rPr>
          <w:rFonts w:ascii="Book Antiqua" w:hAnsi="Book Antiqua" w:cs="Times New Roman"/>
        </w:rPr>
      </w:pPr>
      <w:r w:rsidRPr="004A222F">
        <w:rPr>
          <w:rFonts w:ascii="Book Antiqua" w:hAnsi="Book Antiqua" w:cs="Times New Roman"/>
          <w:b/>
        </w:rPr>
        <w:t>Date:</w:t>
      </w:r>
      <w:r w:rsidR="007618D7">
        <w:rPr>
          <w:rFonts w:ascii="Book Antiqua" w:hAnsi="Book Antiqua" w:cs="Times New Roman"/>
        </w:rPr>
        <w:t xml:space="preserve">    Thursday, </w:t>
      </w:r>
      <w:r w:rsidRPr="004A222F">
        <w:rPr>
          <w:rFonts w:ascii="Book Antiqua" w:hAnsi="Book Antiqua" w:cs="Times New Roman"/>
        </w:rPr>
        <w:t>June 27</w:t>
      </w:r>
      <w:r w:rsidRPr="004A222F">
        <w:rPr>
          <w:rFonts w:ascii="Book Antiqua" w:hAnsi="Book Antiqua" w:cs="Times New Roman"/>
          <w:vertAlign w:val="superscript"/>
        </w:rPr>
        <w:t>th</w:t>
      </w:r>
      <w:r w:rsidR="006371D6" w:rsidRPr="004A222F">
        <w:rPr>
          <w:rFonts w:ascii="Book Antiqua" w:hAnsi="Book Antiqua" w:cs="Times New Roman"/>
        </w:rPr>
        <w:t xml:space="preserve"> </w:t>
      </w:r>
      <w:r w:rsidRPr="004A222F">
        <w:rPr>
          <w:rFonts w:ascii="Book Antiqua" w:hAnsi="Book Antiqua" w:cs="Times New Roman"/>
        </w:rPr>
        <w:t xml:space="preserve">2014  </w:t>
      </w:r>
    </w:p>
    <w:p w:rsidR="00833021" w:rsidRPr="004A222F" w:rsidRDefault="00833021" w:rsidP="004A222F">
      <w:pPr>
        <w:pStyle w:val="NoSpacing"/>
        <w:jc w:val="both"/>
        <w:rPr>
          <w:rFonts w:ascii="Book Antiqua" w:hAnsi="Book Antiqua" w:cs="Times New Roman"/>
        </w:rPr>
      </w:pPr>
    </w:p>
    <w:p w:rsidR="000B5F16" w:rsidRPr="004A222F" w:rsidRDefault="000B5F16" w:rsidP="004A222F">
      <w:pPr>
        <w:pStyle w:val="NoSpacing"/>
        <w:jc w:val="both"/>
        <w:rPr>
          <w:rFonts w:ascii="Book Antiqua" w:hAnsi="Book Antiqua" w:cs="Times New Roman"/>
        </w:rPr>
      </w:pPr>
      <w:r w:rsidRPr="004A222F">
        <w:rPr>
          <w:rFonts w:ascii="Book Antiqua" w:hAnsi="Book Antiqua" w:cs="Times New Roman"/>
          <w:b/>
        </w:rPr>
        <w:t>Time:</w:t>
      </w:r>
      <w:r w:rsidR="007618D7">
        <w:rPr>
          <w:rFonts w:ascii="Book Antiqua" w:hAnsi="Book Antiqua" w:cs="Times New Roman"/>
        </w:rPr>
        <w:t xml:space="preserve">   11</w:t>
      </w:r>
      <w:r w:rsidRPr="004A222F">
        <w:rPr>
          <w:rFonts w:ascii="Book Antiqua" w:hAnsi="Book Antiqua" w:cs="Times New Roman"/>
        </w:rPr>
        <w:t>:00</w:t>
      </w:r>
      <w:r w:rsidR="007618D7">
        <w:rPr>
          <w:rFonts w:ascii="Book Antiqua" w:hAnsi="Book Antiqua" w:cs="Times New Roman"/>
        </w:rPr>
        <w:t xml:space="preserve"> am </w:t>
      </w:r>
      <w:r w:rsidRPr="004A222F">
        <w:rPr>
          <w:rFonts w:ascii="Book Antiqua" w:hAnsi="Book Antiqua" w:cs="Times New Roman"/>
        </w:rPr>
        <w:t>-1:00 pm</w:t>
      </w:r>
    </w:p>
    <w:p w:rsidR="000B5F16" w:rsidRPr="004A222F" w:rsidRDefault="000B5F16" w:rsidP="004A222F">
      <w:pPr>
        <w:pStyle w:val="NoSpacing"/>
        <w:jc w:val="both"/>
        <w:rPr>
          <w:rFonts w:ascii="Book Antiqua" w:hAnsi="Book Antiqua" w:cs="Times New Roman"/>
          <w:b/>
        </w:rPr>
      </w:pPr>
    </w:p>
    <w:p w:rsidR="003B289F" w:rsidRPr="004A222F" w:rsidRDefault="000B5F16" w:rsidP="004A222F">
      <w:pPr>
        <w:pStyle w:val="NoSpacing"/>
        <w:jc w:val="both"/>
        <w:rPr>
          <w:rFonts w:ascii="Book Antiqua" w:hAnsi="Book Antiqua" w:cs="Times New Roman"/>
          <w:b/>
        </w:rPr>
      </w:pPr>
      <w:r w:rsidRPr="004A222F">
        <w:rPr>
          <w:rFonts w:ascii="Book Antiqua" w:hAnsi="Book Antiqua" w:cs="Times New Roman"/>
          <w:b/>
        </w:rPr>
        <w:t>Panel discussants:</w:t>
      </w:r>
    </w:p>
    <w:p w:rsidR="002E33C2" w:rsidRPr="002E33C2" w:rsidRDefault="002E33C2" w:rsidP="002E33C2">
      <w:pPr>
        <w:pStyle w:val="NoSpacing"/>
        <w:numPr>
          <w:ilvl w:val="0"/>
          <w:numId w:val="1"/>
        </w:numPr>
        <w:jc w:val="both"/>
        <w:rPr>
          <w:rFonts w:ascii="Book Antiqua" w:hAnsi="Book Antiqua" w:cs="Times New Roman"/>
        </w:rPr>
      </w:pPr>
      <w:r>
        <w:rPr>
          <w:rFonts w:ascii="Book Antiqua" w:hAnsi="Book Antiqua" w:cs="Times New Roman"/>
        </w:rPr>
        <w:t xml:space="preserve">Mr. </w:t>
      </w:r>
      <w:proofErr w:type="spellStart"/>
      <w:r>
        <w:rPr>
          <w:rFonts w:ascii="Book Antiqua" w:hAnsi="Book Antiqua" w:cs="Times New Roman"/>
        </w:rPr>
        <w:t>Ladislaus</w:t>
      </w:r>
      <w:proofErr w:type="spellEnd"/>
      <w:r>
        <w:rPr>
          <w:rFonts w:ascii="Book Antiqua" w:hAnsi="Book Antiqua" w:cs="Times New Roman"/>
        </w:rPr>
        <w:t xml:space="preserve"> </w:t>
      </w:r>
      <w:proofErr w:type="spellStart"/>
      <w:r>
        <w:rPr>
          <w:rFonts w:ascii="Book Antiqua" w:hAnsi="Book Antiqua" w:cs="Times New Roman"/>
        </w:rPr>
        <w:t>Kiiza</w:t>
      </w:r>
      <w:proofErr w:type="spellEnd"/>
      <w:r>
        <w:rPr>
          <w:rFonts w:ascii="Book Antiqua" w:hAnsi="Book Antiqua" w:cs="Times New Roman"/>
        </w:rPr>
        <w:t xml:space="preserve"> </w:t>
      </w:r>
      <w:proofErr w:type="spellStart"/>
      <w:r>
        <w:rPr>
          <w:rFonts w:ascii="Book Antiqua" w:hAnsi="Book Antiqua" w:cs="Times New Roman"/>
        </w:rPr>
        <w:t>Rwakafuuzi</w:t>
      </w:r>
      <w:proofErr w:type="spellEnd"/>
      <w:r>
        <w:rPr>
          <w:rFonts w:ascii="Book Antiqua" w:hAnsi="Book Antiqua" w:cs="Times New Roman"/>
        </w:rPr>
        <w:t xml:space="preserve">- </w:t>
      </w:r>
      <w:proofErr w:type="spellStart"/>
      <w:r>
        <w:rPr>
          <w:rFonts w:ascii="Book Antiqua" w:hAnsi="Book Antiqua" w:cs="Times New Roman"/>
        </w:rPr>
        <w:t>Rwakafuuzi</w:t>
      </w:r>
      <w:proofErr w:type="spellEnd"/>
      <w:r>
        <w:rPr>
          <w:rFonts w:ascii="Book Antiqua" w:hAnsi="Book Antiqua" w:cs="Times New Roman"/>
        </w:rPr>
        <w:t xml:space="preserve"> &amp; Co. Advocates</w:t>
      </w:r>
    </w:p>
    <w:p w:rsidR="002E33C2" w:rsidRDefault="002E33C2" w:rsidP="002E33C2">
      <w:pPr>
        <w:pStyle w:val="NoSpacing"/>
        <w:numPr>
          <w:ilvl w:val="0"/>
          <w:numId w:val="1"/>
        </w:numPr>
        <w:jc w:val="both"/>
        <w:rPr>
          <w:rFonts w:ascii="Book Antiqua" w:hAnsi="Book Antiqua" w:cs="Times New Roman"/>
        </w:rPr>
      </w:pPr>
      <w:r>
        <w:rPr>
          <w:rFonts w:ascii="Book Antiqua" w:hAnsi="Book Antiqua" w:cs="Times New Roman"/>
        </w:rPr>
        <w:t xml:space="preserve">Ms. </w:t>
      </w:r>
      <w:proofErr w:type="spellStart"/>
      <w:r>
        <w:rPr>
          <w:rFonts w:ascii="Book Antiqua" w:hAnsi="Book Antiqua" w:cs="Times New Roman"/>
        </w:rPr>
        <w:t>Fridah</w:t>
      </w:r>
      <w:proofErr w:type="spellEnd"/>
      <w:r>
        <w:rPr>
          <w:rFonts w:ascii="Book Antiqua" w:hAnsi="Book Antiqua" w:cs="Times New Roman"/>
        </w:rPr>
        <w:t xml:space="preserve"> </w:t>
      </w:r>
      <w:proofErr w:type="spellStart"/>
      <w:r>
        <w:rPr>
          <w:rFonts w:ascii="Book Antiqua" w:hAnsi="Book Antiqua" w:cs="Times New Roman"/>
        </w:rPr>
        <w:t>Mutesi</w:t>
      </w:r>
      <w:proofErr w:type="spellEnd"/>
      <w:r>
        <w:rPr>
          <w:rFonts w:ascii="Book Antiqua" w:hAnsi="Book Antiqua" w:cs="Times New Roman"/>
        </w:rPr>
        <w:t xml:space="preserve"> – HRAPF</w:t>
      </w:r>
    </w:p>
    <w:p w:rsidR="002E33C2" w:rsidRDefault="00EB5AF3" w:rsidP="007618D7">
      <w:pPr>
        <w:pStyle w:val="NoSpacing"/>
        <w:numPr>
          <w:ilvl w:val="0"/>
          <w:numId w:val="1"/>
        </w:numPr>
        <w:jc w:val="both"/>
        <w:rPr>
          <w:rFonts w:ascii="Book Antiqua" w:hAnsi="Book Antiqua" w:cs="Times New Roman"/>
        </w:rPr>
      </w:pPr>
      <w:r>
        <w:rPr>
          <w:rFonts w:ascii="Book Antiqua" w:hAnsi="Book Antiqua" w:cs="Times New Roman"/>
        </w:rPr>
        <w:t>Ms. Fl</w:t>
      </w:r>
      <w:r w:rsidR="002E33C2">
        <w:rPr>
          <w:rFonts w:ascii="Book Antiqua" w:hAnsi="Book Antiqua" w:cs="Times New Roman"/>
        </w:rPr>
        <w:t xml:space="preserve">avia Zalwango - HRAPF </w:t>
      </w:r>
    </w:p>
    <w:p w:rsidR="009B4C0C" w:rsidRPr="004A222F" w:rsidRDefault="009B4C0C" w:rsidP="002E33C2">
      <w:pPr>
        <w:pStyle w:val="NoSpacing"/>
        <w:ind w:left="360"/>
        <w:jc w:val="both"/>
        <w:rPr>
          <w:rFonts w:ascii="Book Antiqua" w:hAnsi="Book Antiqua" w:cs="Times New Roman"/>
        </w:rPr>
      </w:pPr>
    </w:p>
    <w:p w:rsidR="009B4C0C" w:rsidRPr="004A222F" w:rsidRDefault="009B4C0C" w:rsidP="009B4C0C">
      <w:pPr>
        <w:pStyle w:val="NoSpacing"/>
        <w:jc w:val="both"/>
        <w:rPr>
          <w:rFonts w:ascii="Book Antiqua" w:hAnsi="Book Antiqua" w:cs="Times New Roman"/>
        </w:rPr>
      </w:pPr>
    </w:p>
    <w:p w:rsidR="000B5F16" w:rsidRPr="004A222F" w:rsidRDefault="00833021" w:rsidP="004A222F">
      <w:pPr>
        <w:pStyle w:val="NoSpacing"/>
        <w:jc w:val="both"/>
        <w:rPr>
          <w:rFonts w:ascii="Book Antiqua" w:hAnsi="Book Antiqua" w:cs="Times New Roman"/>
          <w:b/>
        </w:rPr>
      </w:pPr>
      <w:r w:rsidRPr="004A222F">
        <w:rPr>
          <w:rFonts w:ascii="Book Antiqua" w:hAnsi="Book Antiqua" w:cs="Times New Roman"/>
          <w:b/>
        </w:rPr>
        <w:t>Moderator</w:t>
      </w:r>
      <w:r w:rsidR="000B5F16" w:rsidRPr="004A222F">
        <w:rPr>
          <w:rFonts w:ascii="Book Antiqua" w:hAnsi="Book Antiqua" w:cs="Times New Roman"/>
          <w:b/>
        </w:rPr>
        <w:t>:</w:t>
      </w:r>
    </w:p>
    <w:p w:rsidR="007618D7" w:rsidRPr="007618D7" w:rsidRDefault="007618D7" w:rsidP="007618D7">
      <w:pPr>
        <w:pStyle w:val="NoSpacing"/>
        <w:jc w:val="both"/>
        <w:rPr>
          <w:rFonts w:ascii="Book Antiqua" w:hAnsi="Book Antiqua" w:cs="Times New Roman"/>
        </w:rPr>
      </w:pPr>
      <w:r w:rsidRPr="007618D7">
        <w:rPr>
          <w:rFonts w:ascii="Book Antiqua" w:hAnsi="Book Antiqua" w:cs="Times New Roman"/>
        </w:rPr>
        <w:t xml:space="preserve">Dr. Stella Nyanzi - Makerere University </w:t>
      </w:r>
    </w:p>
    <w:p w:rsidR="009B4C0C" w:rsidRPr="004A222F" w:rsidRDefault="009B4C0C" w:rsidP="009B4C0C">
      <w:pPr>
        <w:pStyle w:val="NoSpacing"/>
        <w:ind w:left="720"/>
        <w:jc w:val="both"/>
        <w:rPr>
          <w:rFonts w:ascii="Book Antiqua" w:hAnsi="Book Antiqua" w:cs="Times New Roman"/>
          <w:b/>
        </w:rPr>
      </w:pPr>
    </w:p>
    <w:p w:rsidR="00762007" w:rsidRPr="004A222F" w:rsidRDefault="006371D6" w:rsidP="004A222F">
      <w:pPr>
        <w:pStyle w:val="NoSpacing"/>
        <w:jc w:val="both"/>
        <w:rPr>
          <w:rFonts w:ascii="Book Antiqua" w:hAnsi="Book Antiqua" w:cs="Times New Roman"/>
          <w:b/>
          <w:u w:val="single"/>
        </w:rPr>
      </w:pPr>
      <w:r w:rsidRPr="004A222F">
        <w:rPr>
          <w:rFonts w:ascii="Book Antiqua" w:hAnsi="Book Antiqua" w:cs="Times New Roman"/>
          <w:b/>
        </w:rPr>
        <w:t>I</w:t>
      </w:r>
      <w:r w:rsidR="000B5F16" w:rsidRPr="004A222F">
        <w:rPr>
          <w:rFonts w:ascii="Book Antiqua" w:hAnsi="Book Antiqua" w:cs="Times New Roman"/>
          <w:b/>
        </w:rPr>
        <w:t>ntroduction remarks:</w:t>
      </w:r>
      <w:r w:rsidR="000B5F16" w:rsidRPr="004A222F">
        <w:rPr>
          <w:rFonts w:ascii="Book Antiqua" w:hAnsi="Book Antiqua" w:cs="Times New Roman"/>
        </w:rPr>
        <w:t xml:space="preserve"> </w:t>
      </w:r>
      <w:r w:rsidR="007618D7">
        <w:rPr>
          <w:rFonts w:ascii="Book Antiqua" w:hAnsi="Book Antiqua" w:cs="Times New Roman"/>
        </w:rPr>
        <w:t>Mr</w:t>
      </w:r>
      <w:r w:rsidR="00762007" w:rsidRPr="004A222F">
        <w:rPr>
          <w:rFonts w:ascii="Book Antiqua" w:hAnsi="Book Antiqua" w:cs="Times New Roman"/>
        </w:rPr>
        <w:t xml:space="preserve">. </w:t>
      </w:r>
      <w:r w:rsidR="007618D7">
        <w:rPr>
          <w:rFonts w:ascii="Book Antiqua" w:hAnsi="Book Antiqua" w:cs="Times New Roman"/>
        </w:rPr>
        <w:t xml:space="preserve">Anthony Mutimba, Deputy Executive Director, </w:t>
      </w:r>
      <w:r w:rsidR="00AA2DD1" w:rsidRPr="004A222F">
        <w:rPr>
          <w:rFonts w:ascii="Book Antiqua" w:hAnsi="Book Antiqua" w:cs="Times New Roman"/>
        </w:rPr>
        <w:t xml:space="preserve">Human Rights </w:t>
      </w:r>
      <w:r w:rsidRPr="004A222F">
        <w:rPr>
          <w:rFonts w:ascii="Book Antiqua" w:hAnsi="Book Antiqua" w:cs="Times New Roman"/>
        </w:rPr>
        <w:t xml:space="preserve">Awareness and Promotion </w:t>
      </w:r>
      <w:r w:rsidR="00762007" w:rsidRPr="004A222F">
        <w:rPr>
          <w:rFonts w:ascii="Book Antiqua" w:hAnsi="Book Antiqua" w:cs="Times New Roman"/>
        </w:rPr>
        <w:t>Forum</w:t>
      </w:r>
      <w:r w:rsidR="007618D7">
        <w:rPr>
          <w:rFonts w:ascii="Book Antiqua" w:hAnsi="Book Antiqua" w:cs="Times New Roman"/>
        </w:rPr>
        <w:t xml:space="preserve"> (HRAPF)</w:t>
      </w:r>
      <w:r w:rsidR="00762007" w:rsidRPr="004A222F">
        <w:rPr>
          <w:rFonts w:ascii="Book Antiqua" w:hAnsi="Book Antiqua" w:cs="Times New Roman"/>
          <w:u w:val="single"/>
        </w:rPr>
        <w:t xml:space="preserve"> </w:t>
      </w:r>
    </w:p>
    <w:p w:rsidR="00762007" w:rsidRPr="004A222F" w:rsidRDefault="00762007" w:rsidP="004A222F">
      <w:pPr>
        <w:pStyle w:val="NoSpacing"/>
        <w:jc w:val="both"/>
        <w:rPr>
          <w:rFonts w:ascii="Book Antiqua" w:hAnsi="Book Antiqua" w:cs="Times New Roman"/>
          <w:b/>
        </w:rPr>
      </w:pPr>
    </w:p>
    <w:p w:rsidR="000B5F16" w:rsidRPr="004A222F" w:rsidRDefault="000B5F16" w:rsidP="004A222F">
      <w:pPr>
        <w:pStyle w:val="NoSpacing"/>
        <w:jc w:val="both"/>
        <w:rPr>
          <w:rFonts w:ascii="Book Antiqua" w:hAnsi="Book Antiqua" w:cs="Times New Roman"/>
          <w:b/>
        </w:rPr>
      </w:pPr>
      <w:r w:rsidRPr="004A222F">
        <w:rPr>
          <w:rFonts w:ascii="Book Antiqua" w:hAnsi="Book Antiqua" w:cs="Times New Roman"/>
          <w:b/>
        </w:rPr>
        <w:t>Objective:</w:t>
      </w:r>
    </w:p>
    <w:p w:rsidR="00EB5AF3" w:rsidRDefault="000B5F16" w:rsidP="004A222F">
      <w:pPr>
        <w:pStyle w:val="NoSpacing"/>
        <w:jc w:val="both"/>
        <w:rPr>
          <w:rFonts w:ascii="Book Antiqua" w:hAnsi="Book Antiqua" w:cs="Times New Roman"/>
        </w:rPr>
      </w:pPr>
      <w:r w:rsidRPr="004A222F">
        <w:rPr>
          <w:rFonts w:ascii="Book Antiqua" w:hAnsi="Book Antiqua" w:cs="Times New Roman"/>
        </w:rPr>
        <w:t xml:space="preserve">The session </w:t>
      </w:r>
      <w:r w:rsidR="00EB5AF3">
        <w:rPr>
          <w:rFonts w:ascii="Book Antiqua" w:hAnsi="Book Antiqua" w:cs="Times New Roman"/>
        </w:rPr>
        <w:t xml:space="preserve">is aimed at creating public awareness on the implications of the Anti Homosexuality Act on the embracing of sexual diversity in the broader East African Community, and the current efforts to challenge this law both in Uganda and the East African Community. </w:t>
      </w:r>
    </w:p>
    <w:p w:rsidR="008171BF" w:rsidRPr="004A222F" w:rsidRDefault="008171BF" w:rsidP="004A222F">
      <w:pPr>
        <w:pStyle w:val="NoSpacing"/>
        <w:jc w:val="both"/>
        <w:rPr>
          <w:rFonts w:ascii="Book Antiqua" w:hAnsi="Book Antiqua" w:cs="Times New Roman"/>
        </w:rPr>
      </w:pPr>
    </w:p>
    <w:p w:rsidR="00014F09" w:rsidRPr="004A222F" w:rsidRDefault="000B5F16" w:rsidP="004A222F">
      <w:pPr>
        <w:pStyle w:val="NoSpacing"/>
        <w:jc w:val="both"/>
        <w:rPr>
          <w:rFonts w:ascii="Book Antiqua" w:hAnsi="Book Antiqua" w:cs="Times New Roman"/>
          <w:b/>
        </w:rPr>
      </w:pPr>
      <w:r w:rsidRPr="004A222F">
        <w:rPr>
          <w:rFonts w:ascii="Book Antiqua" w:hAnsi="Book Antiqua" w:cs="Times New Roman"/>
          <w:b/>
        </w:rPr>
        <w:t>Background to the topic</w:t>
      </w:r>
    </w:p>
    <w:p w:rsidR="00014F09" w:rsidRPr="004A222F" w:rsidRDefault="00EB5AF3" w:rsidP="00EB5AF3">
      <w:pPr>
        <w:widowControl w:val="0"/>
        <w:autoSpaceDE w:val="0"/>
        <w:autoSpaceDN w:val="0"/>
        <w:adjustRightInd w:val="0"/>
        <w:spacing w:after="240" w:line="240" w:lineRule="auto"/>
        <w:jc w:val="both"/>
        <w:rPr>
          <w:rFonts w:ascii="Book Antiqua" w:hAnsi="Book Antiqua"/>
        </w:rPr>
      </w:pPr>
      <w:r>
        <w:rPr>
          <w:rFonts w:ascii="Book Antiqua" w:hAnsi="Book Antiqua"/>
        </w:rPr>
        <w:t xml:space="preserve">The </w:t>
      </w:r>
      <w:r w:rsidR="004A222F" w:rsidRPr="004A222F">
        <w:rPr>
          <w:rFonts w:ascii="Book Antiqua" w:hAnsi="Book Antiqua"/>
        </w:rPr>
        <w:t>Anti-Homosexuality Act 2014</w:t>
      </w:r>
      <w:r>
        <w:rPr>
          <w:rFonts w:ascii="Book Antiqua" w:hAnsi="Book Antiqua"/>
        </w:rPr>
        <w:t xml:space="preserve"> became law on 10</w:t>
      </w:r>
      <w:r w:rsidRPr="00EB5AF3">
        <w:rPr>
          <w:rFonts w:ascii="Book Antiqua" w:hAnsi="Book Antiqua"/>
          <w:vertAlign w:val="superscript"/>
        </w:rPr>
        <w:t>th</w:t>
      </w:r>
      <w:r>
        <w:rPr>
          <w:rFonts w:ascii="Book Antiqua" w:hAnsi="Book Antiqua"/>
        </w:rPr>
        <w:t xml:space="preserve"> March 2014. The law has a number of provisions that threaten the rights and wellbeing of LGBTI and all other East African citizens in general.</w:t>
      </w:r>
      <w:r w:rsidR="004A222F" w:rsidRPr="004A222F">
        <w:rPr>
          <w:rFonts w:ascii="Book Antiqua" w:hAnsi="Book Antiqua"/>
        </w:rPr>
        <w:t xml:space="preserve"> </w:t>
      </w:r>
      <w:r>
        <w:rPr>
          <w:rFonts w:ascii="Book Antiqua" w:hAnsi="Book Antiqua"/>
        </w:rPr>
        <w:t xml:space="preserve">The law threatens to spill over to other countries within the region notably Kenya and Tanzania where parliamentarians are mooting ideas of introducing similar laws. Efforts are going on to challenge this law judiciary both in Uganda’s Constitutional Court and at the East African Court of Justice. </w:t>
      </w:r>
      <w:r>
        <w:rPr>
          <w:rFonts w:ascii="Book Antiqua" w:eastAsiaTheme="minorEastAsia" w:hAnsi="Book Antiqua" w:cs="Times"/>
        </w:rPr>
        <w:t xml:space="preserve">HRAPF is actively involved in all these efforts and thus wants to share the experiences with other persons. </w:t>
      </w:r>
    </w:p>
    <w:sectPr w:rsidR="00014F09" w:rsidRPr="004A222F" w:rsidSect="00A93D2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47675"/>
    <w:multiLevelType w:val="hybridMultilevel"/>
    <w:tmpl w:val="7AA8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3C1D7A"/>
    <w:multiLevelType w:val="hybridMultilevel"/>
    <w:tmpl w:val="B1DCC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C2182"/>
    <w:multiLevelType w:val="hybridMultilevel"/>
    <w:tmpl w:val="41AC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75116E"/>
    <w:multiLevelType w:val="hybridMultilevel"/>
    <w:tmpl w:val="BC5CB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C10058"/>
    <w:multiLevelType w:val="hybridMultilevel"/>
    <w:tmpl w:val="CE9A6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6B12B71"/>
    <w:multiLevelType w:val="hybridMultilevel"/>
    <w:tmpl w:val="7554A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useFELayout/>
  </w:compat>
  <w:rsids>
    <w:rsidRoot w:val="000B5F16"/>
    <w:rsid w:val="00014F09"/>
    <w:rsid w:val="000B5F16"/>
    <w:rsid w:val="000C52FD"/>
    <w:rsid w:val="001322D2"/>
    <w:rsid w:val="00181942"/>
    <w:rsid w:val="001D3EBE"/>
    <w:rsid w:val="001D6C7F"/>
    <w:rsid w:val="002E33C2"/>
    <w:rsid w:val="003B289F"/>
    <w:rsid w:val="003F2DD7"/>
    <w:rsid w:val="00420A10"/>
    <w:rsid w:val="004A222F"/>
    <w:rsid w:val="004C1492"/>
    <w:rsid w:val="00504B12"/>
    <w:rsid w:val="00594D63"/>
    <w:rsid w:val="006371D6"/>
    <w:rsid w:val="006731AF"/>
    <w:rsid w:val="007618D7"/>
    <w:rsid w:val="00762007"/>
    <w:rsid w:val="008171BF"/>
    <w:rsid w:val="00833021"/>
    <w:rsid w:val="008402BD"/>
    <w:rsid w:val="008A3DD2"/>
    <w:rsid w:val="00977314"/>
    <w:rsid w:val="0097762C"/>
    <w:rsid w:val="009B4C0C"/>
    <w:rsid w:val="00A4395A"/>
    <w:rsid w:val="00A50286"/>
    <w:rsid w:val="00A6742C"/>
    <w:rsid w:val="00A92C71"/>
    <w:rsid w:val="00A93D21"/>
    <w:rsid w:val="00AA2DD1"/>
    <w:rsid w:val="00B31315"/>
    <w:rsid w:val="00D52B00"/>
    <w:rsid w:val="00E2462C"/>
    <w:rsid w:val="00EB5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D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F16"/>
    <w:rPr>
      <w:rFonts w:eastAsiaTheme="minorHAnsi"/>
      <w:sz w:val="22"/>
      <w:szCs w:val="22"/>
    </w:rPr>
  </w:style>
  <w:style w:type="paragraph" w:styleId="BalloonText">
    <w:name w:val="Balloon Text"/>
    <w:basedOn w:val="Normal"/>
    <w:link w:val="BalloonTextChar"/>
    <w:uiPriority w:val="99"/>
    <w:semiHidden/>
    <w:unhideWhenUsed/>
    <w:rsid w:val="008A3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DD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DD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F16"/>
    <w:rPr>
      <w:rFonts w:eastAsiaTheme="minorHAnsi"/>
      <w:sz w:val="22"/>
      <w:szCs w:val="22"/>
    </w:rPr>
  </w:style>
  <w:style w:type="paragraph" w:styleId="BalloonText">
    <w:name w:val="Balloon Text"/>
    <w:basedOn w:val="Normal"/>
    <w:link w:val="BalloonTextChar"/>
    <w:uiPriority w:val="99"/>
    <w:semiHidden/>
    <w:unhideWhenUsed/>
    <w:rsid w:val="008A3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DD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cp:lastPrinted>2014-06-10T12:51:00Z</cp:lastPrinted>
  <dcterms:created xsi:type="dcterms:W3CDTF">2014-07-01T12:16:00Z</dcterms:created>
  <dcterms:modified xsi:type="dcterms:W3CDTF">2014-07-01T12:16:00Z</dcterms:modified>
</cp:coreProperties>
</file>